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Информация о наличии (отсутствии) технической возможности подключения</w:t>
      </w:r>
    </w:p>
    <w:p w:rsidR="00C22227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 xml:space="preserve">к централизованной системе </w:t>
      </w:r>
      <w:r w:rsidR="004806F4">
        <w:rPr>
          <w:rFonts w:ascii="Arial" w:hAnsi="Arial" w:cs="Arial"/>
          <w:sz w:val="24"/>
          <w:szCs w:val="24"/>
        </w:rPr>
        <w:t>холодного</w:t>
      </w:r>
      <w:r w:rsidRPr="002F59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59A6">
        <w:rPr>
          <w:rFonts w:ascii="Arial" w:hAnsi="Arial" w:cs="Arial"/>
          <w:sz w:val="24"/>
          <w:szCs w:val="24"/>
        </w:rPr>
        <w:t>водоснабжения</w:t>
      </w:r>
      <w:r w:rsidR="004806F4">
        <w:rPr>
          <w:rFonts w:ascii="Arial" w:hAnsi="Arial" w:cs="Arial"/>
          <w:sz w:val="24"/>
          <w:szCs w:val="24"/>
        </w:rPr>
        <w:t>,</w:t>
      </w:r>
      <w:r w:rsidRPr="002F59A6">
        <w:rPr>
          <w:rFonts w:ascii="Arial" w:hAnsi="Arial" w:cs="Arial"/>
          <w:sz w:val="24"/>
          <w:szCs w:val="24"/>
        </w:rPr>
        <w:t xml:space="preserve">  а</w:t>
      </w:r>
      <w:proofErr w:type="gramEnd"/>
      <w:r w:rsidRPr="002F59A6">
        <w:rPr>
          <w:rFonts w:ascii="Arial" w:hAnsi="Arial" w:cs="Arial"/>
          <w:sz w:val="24"/>
          <w:szCs w:val="24"/>
        </w:rPr>
        <w:t xml:space="preserve"> также о регистрации и ходе реализации заявок о подключении к централизованной системе </w:t>
      </w:r>
      <w:r w:rsidR="004806F4">
        <w:rPr>
          <w:rFonts w:ascii="Arial" w:hAnsi="Arial" w:cs="Arial"/>
          <w:sz w:val="24"/>
          <w:szCs w:val="24"/>
        </w:rPr>
        <w:t>холодного водоснабжения</w:t>
      </w:r>
      <w:r w:rsidRPr="002F59A6">
        <w:rPr>
          <w:rFonts w:ascii="Arial" w:hAnsi="Arial" w:cs="Arial"/>
          <w:sz w:val="24"/>
          <w:szCs w:val="24"/>
        </w:rPr>
        <w:t>.</w:t>
      </w:r>
    </w:p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ООО «</w:t>
      </w:r>
      <w:proofErr w:type="spellStart"/>
      <w:r w:rsidRPr="002F59A6">
        <w:rPr>
          <w:rFonts w:ascii="Arial" w:hAnsi="Arial" w:cs="Arial"/>
          <w:sz w:val="24"/>
          <w:szCs w:val="24"/>
        </w:rPr>
        <w:t>Щёкинская</w:t>
      </w:r>
      <w:proofErr w:type="spellEnd"/>
      <w:r w:rsidRPr="002F59A6">
        <w:rPr>
          <w:rFonts w:ascii="Arial" w:hAnsi="Arial" w:cs="Arial"/>
          <w:sz w:val="24"/>
          <w:szCs w:val="24"/>
        </w:rPr>
        <w:t xml:space="preserve"> ГРЭС»</w:t>
      </w:r>
    </w:p>
    <w:p w:rsidR="002F59A6" w:rsidRDefault="00F47D81" w:rsidP="00946F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6F03">
        <w:rPr>
          <w:rFonts w:ascii="Arial" w:hAnsi="Arial" w:cs="Arial"/>
          <w:sz w:val="24"/>
          <w:szCs w:val="24"/>
        </w:rPr>
        <w:t xml:space="preserve"> квартал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0"/>
        <w:gridCol w:w="1145"/>
      </w:tblGrid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поданных заявок о подключении к централизованной системе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 в течение квартала</w:t>
            </w:r>
          </w:p>
        </w:tc>
        <w:tc>
          <w:tcPr>
            <w:tcW w:w="0" w:type="auto"/>
          </w:tcPr>
          <w:p w:rsidR="002F59A6" w:rsidRDefault="004806F4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исполненных заявок о подключении к централизованной системе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</w:t>
            </w:r>
            <w:r>
              <w:rPr>
                <w:rFonts w:ascii="Arial" w:hAnsi="Arial" w:cs="Arial"/>
                <w:sz w:val="24"/>
                <w:szCs w:val="24"/>
              </w:rPr>
              <w:t>го водоснабжения в течение квартала</w:t>
            </w:r>
          </w:p>
        </w:tc>
        <w:tc>
          <w:tcPr>
            <w:tcW w:w="0" w:type="auto"/>
          </w:tcPr>
          <w:p w:rsidR="002F59A6" w:rsidRDefault="004806F4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заявок о подключении к ц</w:t>
            </w:r>
            <w:r w:rsidR="004806F4">
              <w:rPr>
                <w:rFonts w:ascii="Arial" w:hAnsi="Arial" w:cs="Arial"/>
                <w:sz w:val="24"/>
                <w:szCs w:val="24"/>
              </w:rPr>
              <w:t>ентрализованной системе 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водоснабжения, по кото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рым принято решение об отказе в подключении (с указанием причин) в течение квартала</w:t>
            </w:r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 мощности централизованной системы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 в течение квартала</w:t>
            </w:r>
          </w:p>
        </w:tc>
        <w:tc>
          <w:tcPr>
            <w:tcW w:w="0" w:type="auto"/>
          </w:tcPr>
          <w:p w:rsidR="002F59A6" w:rsidRDefault="00F47D81" w:rsidP="00480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1375</w:t>
            </w:r>
            <w:r w:rsidR="00BE76F3">
              <w:rPr>
                <w:rFonts w:ascii="Arial" w:hAnsi="Arial" w:cs="Arial"/>
                <w:sz w:val="24"/>
                <w:szCs w:val="24"/>
              </w:rPr>
              <w:t xml:space="preserve"> м3</w:t>
            </w:r>
            <w:r w:rsidR="004806F4">
              <w:rPr>
                <w:rFonts w:ascii="Arial" w:hAnsi="Arial" w:cs="Arial"/>
                <w:sz w:val="24"/>
                <w:szCs w:val="24"/>
              </w:rPr>
              <w:t>/час</w:t>
            </w:r>
          </w:p>
        </w:tc>
      </w:tr>
    </w:tbl>
    <w:p w:rsidR="002F59A6" w:rsidRPr="002F59A6" w:rsidRDefault="002F59A6">
      <w:pPr>
        <w:rPr>
          <w:rFonts w:ascii="Arial" w:hAnsi="Arial" w:cs="Arial"/>
          <w:sz w:val="24"/>
          <w:szCs w:val="24"/>
        </w:rPr>
      </w:pPr>
    </w:p>
    <w:sectPr w:rsidR="002F59A6" w:rsidRPr="002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AF"/>
    <w:rsid w:val="002F59A6"/>
    <w:rsid w:val="004806F4"/>
    <w:rsid w:val="00946F03"/>
    <w:rsid w:val="00BE76F3"/>
    <w:rsid w:val="00BF7CAF"/>
    <w:rsid w:val="00C22227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2B8C-DD19-46AF-97D6-E56F4C2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7</cp:revision>
  <cp:lastPrinted>2018-01-12T05:58:00Z</cp:lastPrinted>
  <dcterms:created xsi:type="dcterms:W3CDTF">2017-10-14T14:33:00Z</dcterms:created>
  <dcterms:modified xsi:type="dcterms:W3CDTF">2018-01-12T05:59:00Z</dcterms:modified>
</cp:coreProperties>
</file>